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10A87" w14:textId="77777777" w:rsidR="002D199E" w:rsidRDefault="002D199E" w:rsidP="002D199E">
      <w:pPr>
        <w:pStyle w:val="BodyText"/>
        <w:spacing w:before="1"/>
        <w:jc w:val="left"/>
        <w:rPr>
          <w:sz w:val="13"/>
        </w:rPr>
      </w:pPr>
      <w:r>
        <w:rPr>
          <w:noProof/>
          <w:sz w:val="13"/>
        </w:rPr>
        <w:drawing>
          <wp:anchor distT="0" distB="0" distL="0" distR="0" simplePos="0" relativeHeight="251659264" behindDoc="1" locked="0" layoutInCell="1" allowOverlap="1" wp14:anchorId="0C072BD8" wp14:editId="0A29AC9A">
            <wp:simplePos x="0" y="0"/>
            <wp:positionH relativeFrom="page">
              <wp:posOffset>2808604</wp:posOffset>
            </wp:positionH>
            <wp:positionV relativeFrom="paragraph">
              <wp:posOffset>110969</wp:posOffset>
            </wp:positionV>
            <wp:extent cx="1952854" cy="3021711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854" cy="3021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DDC7D1" w14:textId="77777777" w:rsidR="002D199E" w:rsidRPr="002D199E" w:rsidRDefault="002D199E" w:rsidP="002D199E">
      <w:pPr>
        <w:pStyle w:val="Heading2"/>
        <w:spacing w:before="197"/>
        <w:ind w:left="715" w:right="726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Gambar</w:t>
      </w:r>
      <w:r w:rsidRPr="002D199E">
        <w:rPr>
          <w:rFonts w:ascii="Times New Roman" w:hAnsi="Times New Roman" w:cs="Times New Roman"/>
          <w:b/>
          <w:bCs/>
          <w:color w:val="auto"/>
          <w:spacing w:val="-8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1.</w:t>
      </w:r>
      <w:r w:rsidRPr="002D199E">
        <w:rPr>
          <w:rFonts w:ascii="Times New Roman" w:hAnsi="Times New Roman" w:cs="Times New Roman"/>
          <w:b/>
          <w:bCs/>
          <w:color w:val="auto"/>
          <w:spacing w:val="-7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SDGs</w:t>
      </w:r>
      <w:r w:rsidRPr="002D199E">
        <w:rPr>
          <w:rFonts w:ascii="Times New Roman" w:hAnsi="Times New Roman" w:cs="Times New Roman"/>
          <w:b/>
          <w:bCs/>
          <w:color w:val="auto"/>
          <w:spacing w:val="-6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Desa</w:t>
      </w:r>
      <w:r w:rsidRPr="002D199E">
        <w:rPr>
          <w:rFonts w:ascii="Times New Roman" w:hAnsi="Times New Roman" w:cs="Times New Roman"/>
          <w:b/>
          <w:bCs/>
          <w:color w:val="auto"/>
          <w:spacing w:val="-5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Sugihwaras</w:t>
      </w:r>
      <w:r w:rsidRPr="002D199E">
        <w:rPr>
          <w:rFonts w:ascii="Times New Roman" w:hAnsi="Times New Roman" w:cs="Times New Roman"/>
          <w:b/>
          <w:bCs/>
          <w:color w:val="auto"/>
          <w:spacing w:val="-7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Kecamatan</w:t>
      </w:r>
      <w:r w:rsidRPr="002D199E">
        <w:rPr>
          <w:rFonts w:ascii="Times New Roman" w:hAnsi="Times New Roman" w:cs="Times New Roman"/>
          <w:b/>
          <w:bCs/>
          <w:color w:val="auto"/>
          <w:spacing w:val="-7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Candi</w:t>
      </w:r>
      <w:r w:rsidRPr="002D199E">
        <w:rPr>
          <w:rFonts w:ascii="Times New Roman" w:hAnsi="Times New Roman" w:cs="Times New Roman"/>
          <w:b/>
          <w:bCs/>
          <w:color w:val="auto"/>
          <w:spacing w:val="-8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z w:val="20"/>
          <w:szCs w:val="20"/>
        </w:rPr>
        <w:t>Kabupaten</w:t>
      </w:r>
      <w:r w:rsidRPr="002D199E">
        <w:rPr>
          <w:rFonts w:ascii="Times New Roman" w:hAnsi="Times New Roman" w:cs="Times New Roman"/>
          <w:b/>
          <w:bCs/>
          <w:color w:val="auto"/>
          <w:spacing w:val="-6"/>
          <w:sz w:val="20"/>
          <w:szCs w:val="20"/>
        </w:rPr>
        <w:t xml:space="preserve"> </w:t>
      </w:r>
      <w:r w:rsidRPr="002D199E">
        <w:rPr>
          <w:rFonts w:ascii="Times New Roman" w:hAnsi="Times New Roman" w:cs="Times New Roman"/>
          <w:b/>
          <w:bCs/>
          <w:color w:val="auto"/>
          <w:spacing w:val="-2"/>
          <w:sz w:val="20"/>
          <w:szCs w:val="20"/>
        </w:rPr>
        <w:t>Sidoarjo</w:t>
      </w:r>
    </w:p>
    <w:p w14:paraId="2C47708C" w14:textId="77777777" w:rsidR="002D199E" w:rsidRDefault="002D199E" w:rsidP="002D199E">
      <w:pPr>
        <w:ind w:left="715" w:right="725"/>
        <w:jc w:val="center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5"/>
          <w:sz w:val="20"/>
        </w:rPr>
        <w:t xml:space="preserve"> </w:t>
      </w:r>
      <w:hyperlink r:id="rId5">
        <w:r>
          <w:rPr>
            <w:i/>
            <w:color w:val="0000FF"/>
            <w:sz w:val="20"/>
            <w:u w:val="single" w:color="0000FF"/>
          </w:rPr>
          <w:t>Website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Resmi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Desa</w:t>
        </w:r>
        <w:r>
          <w:rPr>
            <w:i/>
            <w:color w:val="0000FF"/>
            <w:spacing w:val="-4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Sugihwaras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Kecamatan</w:t>
        </w:r>
        <w:r>
          <w:rPr>
            <w:i/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Candi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Kabupaten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pacing w:val="-2"/>
            <w:sz w:val="20"/>
            <w:u w:val="single" w:color="0000FF"/>
          </w:rPr>
          <w:t>Sidoarjo</w:t>
        </w:r>
      </w:hyperlink>
    </w:p>
    <w:p w14:paraId="32E406D9" w14:textId="77777777" w:rsidR="002D199E" w:rsidRDefault="002D199E" w:rsidP="002D199E">
      <w:pPr>
        <w:rPr>
          <w:i/>
          <w:sz w:val="20"/>
        </w:rPr>
      </w:pPr>
    </w:p>
    <w:p w14:paraId="05FEA8F6" w14:textId="77777777" w:rsidR="002D199E" w:rsidRDefault="002D199E" w:rsidP="002D199E">
      <w:pPr>
        <w:pStyle w:val="BodyText"/>
        <w:spacing w:before="2"/>
        <w:jc w:val="left"/>
        <w:rPr>
          <w:sz w:val="9"/>
        </w:rPr>
      </w:pPr>
      <w:r>
        <w:rPr>
          <w:noProof/>
          <w:sz w:val="9"/>
        </w:rPr>
        <w:drawing>
          <wp:anchor distT="0" distB="0" distL="0" distR="0" simplePos="0" relativeHeight="251661312" behindDoc="1" locked="0" layoutInCell="1" allowOverlap="1" wp14:anchorId="47A1388A" wp14:editId="0F02EA04">
            <wp:simplePos x="0" y="0"/>
            <wp:positionH relativeFrom="page">
              <wp:posOffset>2324100</wp:posOffset>
            </wp:positionH>
            <wp:positionV relativeFrom="paragraph">
              <wp:posOffset>82855</wp:posOffset>
            </wp:positionV>
            <wp:extent cx="3115845" cy="1483614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5845" cy="1483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A48DD5" w14:textId="77777777" w:rsidR="002D199E" w:rsidRDefault="002D199E" w:rsidP="002D199E">
      <w:pPr>
        <w:spacing w:before="210"/>
        <w:ind w:left="731" w:right="16"/>
        <w:jc w:val="center"/>
        <w:rPr>
          <w:sz w:val="20"/>
        </w:rPr>
      </w:pPr>
      <w:r>
        <w:rPr>
          <w:b/>
          <w:sz w:val="20"/>
        </w:rPr>
        <w:t>Gambar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2.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Sosialisasi</w:t>
      </w:r>
      <w:r>
        <w:rPr>
          <w:spacing w:val="-7"/>
          <w:sz w:val="20"/>
        </w:rPr>
        <w:t xml:space="preserve"> </w:t>
      </w:r>
      <w:r>
        <w:rPr>
          <w:sz w:val="20"/>
        </w:rPr>
        <w:t>Penyaluran</w:t>
      </w:r>
      <w:r>
        <w:rPr>
          <w:spacing w:val="-6"/>
          <w:sz w:val="20"/>
        </w:rPr>
        <w:t xml:space="preserve"> </w:t>
      </w:r>
      <w:r>
        <w:rPr>
          <w:sz w:val="20"/>
        </w:rPr>
        <w:t>BLT-</w:t>
      </w:r>
      <w:r>
        <w:rPr>
          <w:spacing w:val="-5"/>
          <w:sz w:val="20"/>
        </w:rPr>
        <w:t>DD</w:t>
      </w:r>
    </w:p>
    <w:p w14:paraId="64E1DB26" w14:textId="77777777" w:rsidR="002D199E" w:rsidRDefault="002D199E" w:rsidP="002D199E">
      <w:pPr>
        <w:ind w:left="723" w:right="16"/>
        <w:jc w:val="center"/>
      </w:pPr>
      <w:r>
        <w:rPr>
          <w:i/>
          <w:sz w:val="20"/>
        </w:rPr>
        <w:t>Sumber:</w:t>
      </w:r>
      <w:r>
        <w:rPr>
          <w:i/>
          <w:spacing w:val="-4"/>
          <w:sz w:val="20"/>
        </w:rPr>
        <w:t xml:space="preserve"> </w:t>
      </w:r>
      <w:hyperlink r:id="rId7">
        <w:r>
          <w:rPr>
            <w:i/>
            <w:color w:val="0000FF"/>
            <w:sz w:val="20"/>
            <w:u w:val="single" w:color="0000FF"/>
          </w:rPr>
          <w:t>Website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Resmi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Desa</w:t>
        </w:r>
        <w:r>
          <w:rPr>
            <w:i/>
            <w:color w:val="0000FF"/>
            <w:spacing w:val="-4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Sugihwaras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Kecamatan</w:t>
        </w:r>
        <w:r>
          <w:rPr>
            <w:i/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Candi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Kabupaten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pacing w:val="-2"/>
            <w:sz w:val="20"/>
            <w:u w:val="single" w:color="0000FF"/>
          </w:rPr>
          <w:t>Sidoarjo</w:t>
        </w:r>
      </w:hyperlink>
    </w:p>
    <w:p w14:paraId="5D2FD408" w14:textId="77777777" w:rsidR="002D199E" w:rsidRDefault="002D199E" w:rsidP="002D199E">
      <w:pPr>
        <w:ind w:left="723" w:right="16"/>
        <w:jc w:val="center"/>
        <w:rPr>
          <w:i/>
          <w:sz w:val="20"/>
        </w:rPr>
      </w:pPr>
    </w:p>
    <w:p w14:paraId="59299F67" w14:textId="77777777" w:rsidR="002D199E" w:rsidRDefault="002D199E" w:rsidP="002D199E">
      <w:pPr>
        <w:ind w:left="137"/>
        <w:rPr>
          <w:sz w:val="20"/>
        </w:rPr>
      </w:pPr>
      <w:r>
        <w:rPr>
          <w:noProof/>
          <w:sz w:val="20"/>
        </w:rPr>
        <w:drawing>
          <wp:inline distT="0" distB="0" distL="0" distR="0" wp14:anchorId="4E5F37E5" wp14:editId="35F01FE3">
            <wp:extent cx="5967395" cy="2288285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395" cy="22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511CE" w14:textId="77777777" w:rsidR="002D199E" w:rsidRDefault="002D199E" w:rsidP="002D199E">
      <w:pPr>
        <w:spacing w:before="222"/>
        <w:ind w:left="715" w:right="722"/>
        <w:jc w:val="center"/>
        <w:rPr>
          <w:sz w:val="20"/>
        </w:rPr>
      </w:pPr>
      <w:r>
        <w:rPr>
          <w:b/>
          <w:sz w:val="20"/>
        </w:rPr>
        <w:t>Gambar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3.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Infografis</w:t>
      </w:r>
      <w:r>
        <w:rPr>
          <w:spacing w:val="-8"/>
          <w:sz w:val="20"/>
        </w:rPr>
        <w:t xml:space="preserve"> </w:t>
      </w:r>
      <w:r>
        <w:rPr>
          <w:sz w:val="20"/>
        </w:rPr>
        <w:t>BLT-</w:t>
      </w:r>
      <w:r>
        <w:rPr>
          <w:spacing w:val="-5"/>
          <w:sz w:val="20"/>
        </w:rPr>
        <w:t>DD</w:t>
      </w:r>
    </w:p>
    <w:p w14:paraId="4ACF5858" w14:textId="3F50502A" w:rsidR="002D199E" w:rsidRDefault="002D199E" w:rsidP="002D199E">
      <w:pPr>
        <w:spacing w:before="1"/>
        <w:ind w:left="715" w:right="731"/>
        <w:jc w:val="center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4"/>
          <w:sz w:val="20"/>
        </w:rPr>
        <w:t xml:space="preserve"> </w:t>
      </w:r>
      <w:hyperlink r:id="rId9">
        <w:r>
          <w:rPr>
            <w:i/>
            <w:color w:val="0000FF"/>
            <w:spacing w:val="-2"/>
            <w:sz w:val="20"/>
            <w:u w:val="single" w:color="0000FF"/>
          </w:rPr>
          <w:t>https://kemendesa.go.id/berita/content/detail_infografis/BLT%20DD</w:t>
        </w:r>
      </w:hyperlink>
    </w:p>
    <w:p w14:paraId="2E64B3F9" w14:textId="22F6E5AC" w:rsidR="00373B3E" w:rsidRDefault="00373B3E"/>
    <w:p w14:paraId="1752FA46" w14:textId="77777777" w:rsidR="002D199E" w:rsidRDefault="002D199E" w:rsidP="002D199E">
      <w:pPr>
        <w:pStyle w:val="BodyText"/>
        <w:jc w:val="left"/>
        <w:rPr>
          <w:i/>
          <w:sz w:val="15"/>
        </w:rPr>
      </w:pPr>
      <w:r>
        <w:rPr>
          <w:i/>
          <w:noProof/>
          <w:sz w:val="15"/>
        </w:rPr>
        <w:lastRenderedPageBreak/>
        <w:drawing>
          <wp:anchor distT="0" distB="0" distL="0" distR="0" simplePos="0" relativeHeight="251663360" behindDoc="1" locked="0" layoutInCell="1" allowOverlap="1" wp14:anchorId="37E49A9C" wp14:editId="580C18CE">
            <wp:simplePos x="0" y="0"/>
            <wp:positionH relativeFrom="page">
              <wp:posOffset>2439670</wp:posOffset>
            </wp:positionH>
            <wp:positionV relativeFrom="paragraph">
              <wp:posOffset>124812</wp:posOffset>
            </wp:positionV>
            <wp:extent cx="2874677" cy="1617726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677" cy="1617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581FFA" w14:textId="77777777" w:rsidR="002D199E" w:rsidRDefault="002D199E" w:rsidP="002D199E">
      <w:pPr>
        <w:spacing w:before="213"/>
        <w:ind w:left="715" w:right="718"/>
        <w:jc w:val="center"/>
        <w:rPr>
          <w:sz w:val="20"/>
        </w:rPr>
      </w:pPr>
      <w:r>
        <w:rPr>
          <w:b/>
          <w:sz w:val="20"/>
        </w:rPr>
        <w:t>Gambar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4.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Penyaluran</w:t>
      </w:r>
      <w:r>
        <w:rPr>
          <w:spacing w:val="-3"/>
          <w:sz w:val="20"/>
        </w:rPr>
        <w:t xml:space="preserve"> </w:t>
      </w:r>
      <w:r>
        <w:rPr>
          <w:sz w:val="20"/>
        </w:rPr>
        <w:t>BLT</w:t>
      </w:r>
      <w:r>
        <w:rPr>
          <w:spacing w:val="-6"/>
          <w:sz w:val="20"/>
        </w:rPr>
        <w:t xml:space="preserve"> </w:t>
      </w:r>
      <w:r>
        <w:rPr>
          <w:sz w:val="20"/>
        </w:rPr>
        <w:t>Tahap</w:t>
      </w:r>
      <w:r>
        <w:rPr>
          <w:spacing w:val="-4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Tahun</w:t>
      </w:r>
      <w:r>
        <w:rPr>
          <w:spacing w:val="-3"/>
          <w:sz w:val="20"/>
        </w:rPr>
        <w:t xml:space="preserve"> </w:t>
      </w:r>
      <w:r>
        <w:rPr>
          <w:spacing w:val="-4"/>
          <w:sz w:val="20"/>
        </w:rPr>
        <w:t>2025</w:t>
      </w:r>
    </w:p>
    <w:p w14:paraId="00CF9DC7" w14:textId="77777777" w:rsidR="002D199E" w:rsidRDefault="002D199E" w:rsidP="002D199E">
      <w:pPr>
        <w:spacing w:before="1"/>
        <w:ind w:left="715" w:right="717"/>
        <w:jc w:val="center"/>
        <w:rPr>
          <w:i/>
          <w:sz w:val="20"/>
        </w:rPr>
      </w:pPr>
      <w:r>
        <w:rPr>
          <w:i/>
          <w:spacing w:val="-2"/>
          <w:sz w:val="20"/>
        </w:rPr>
        <w:t>Sumber:</w:t>
      </w:r>
      <w:r>
        <w:rPr>
          <w:i/>
          <w:spacing w:val="28"/>
          <w:sz w:val="20"/>
        </w:rPr>
        <w:t xml:space="preserve">  </w:t>
      </w:r>
      <w:hyperlink r:id="rId11">
        <w:r>
          <w:rPr>
            <w:i/>
            <w:color w:val="0000FF"/>
            <w:spacing w:val="-2"/>
            <w:sz w:val="20"/>
            <w:u w:val="single" w:color="0000FF"/>
          </w:rPr>
          <w:t>https://www.sugihwaras.desa.id/artikel/2025/3/13/pembagian-blt-tahap-1-tahun-</w:t>
        </w:r>
        <w:r>
          <w:rPr>
            <w:i/>
            <w:color w:val="0000FF"/>
            <w:spacing w:val="-4"/>
            <w:sz w:val="20"/>
            <w:u w:val="single" w:color="0000FF"/>
          </w:rPr>
          <w:t>2025</w:t>
        </w:r>
      </w:hyperlink>
    </w:p>
    <w:p w14:paraId="6836BF3A" w14:textId="77777777" w:rsidR="002D199E" w:rsidRDefault="002D199E" w:rsidP="002D199E">
      <w:pPr>
        <w:jc w:val="center"/>
      </w:pPr>
    </w:p>
    <w:p w14:paraId="2FC725A4" w14:textId="77777777" w:rsidR="002D199E" w:rsidRDefault="002D199E" w:rsidP="002D199E">
      <w:pPr>
        <w:pStyle w:val="BodyText"/>
        <w:spacing w:before="6"/>
        <w:jc w:val="left"/>
        <w:rPr>
          <w:i/>
          <w:sz w:val="10"/>
        </w:rPr>
      </w:pPr>
      <w:r>
        <w:rPr>
          <w:i/>
          <w:noProof/>
          <w:sz w:val="10"/>
        </w:rPr>
        <w:drawing>
          <wp:anchor distT="0" distB="0" distL="0" distR="0" simplePos="0" relativeHeight="251665408" behindDoc="1" locked="0" layoutInCell="1" allowOverlap="1" wp14:anchorId="7B7B10E2" wp14:editId="3B43AFA7">
            <wp:simplePos x="0" y="0"/>
            <wp:positionH relativeFrom="page">
              <wp:posOffset>2616835</wp:posOffset>
            </wp:positionH>
            <wp:positionV relativeFrom="paragraph">
              <wp:posOffset>92321</wp:posOffset>
            </wp:positionV>
            <wp:extent cx="2522678" cy="1412367"/>
            <wp:effectExtent l="0" t="0" r="0" b="0"/>
            <wp:wrapTopAndBottom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678" cy="1412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FBC253" w14:textId="77777777" w:rsidR="002D199E" w:rsidRDefault="002D199E" w:rsidP="002D199E">
      <w:pPr>
        <w:pStyle w:val="BodyText"/>
        <w:spacing w:before="117"/>
        <w:ind w:left="715" w:right="722"/>
        <w:jc w:val="center"/>
      </w:pPr>
      <w:r>
        <w:rPr>
          <w:b/>
        </w:rPr>
        <w:t>Gambar</w:t>
      </w:r>
      <w:r>
        <w:rPr>
          <w:b/>
          <w:spacing w:val="-7"/>
        </w:rPr>
        <w:t xml:space="preserve"> </w:t>
      </w:r>
      <w:r>
        <w:rPr>
          <w:b/>
        </w:rPr>
        <w:t>5.</w:t>
      </w:r>
      <w:r>
        <w:rPr>
          <w:b/>
          <w:spacing w:val="-3"/>
        </w:rPr>
        <w:t xml:space="preserve"> </w:t>
      </w:r>
      <w:r>
        <w:t>Pendampingan</w:t>
      </w:r>
      <w:r>
        <w:rPr>
          <w:spacing w:val="-5"/>
        </w:rPr>
        <w:t xml:space="preserve"> </w:t>
      </w:r>
      <w:r>
        <w:t>Oleh</w:t>
      </w:r>
      <w:r>
        <w:rPr>
          <w:spacing w:val="-4"/>
        </w:rPr>
        <w:t xml:space="preserve"> </w:t>
      </w:r>
      <w:r>
        <w:t>Perangkat</w:t>
      </w:r>
      <w:r>
        <w:rPr>
          <w:spacing w:val="-5"/>
        </w:rPr>
        <w:t xml:space="preserve"> </w:t>
      </w:r>
      <w:r>
        <w:t>Desa,</w:t>
      </w:r>
      <w:r>
        <w:rPr>
          <w:spacing w:val="-5"/>
        </w:rPr>
        <w:t xml:space="preserve"> </w:t>
      </w:r>
      <w:r>
        <w:t>BPD,</w:t>
      </w:r>
      <w:r>
        <w:rPr>
          <w:spacing w:val="-5"/>
        </w:rPr>
        <w:t xml:space="preserve"> </w:t>
      </w:r>
      <w:r>
        <w:t>Babinsa,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rPr>
          <w:spacing w:val="-2"/>
        </w:rPr>
        <w:t>Bhabinkamtibmas</w:t>
      </w:r>
    </w:p>
    <w:p w14:paraId="265A910B" w14:textId="77777777" w:rsidR="002D199E" w:rsidRDefault="002D199E" w:rsidP="002D199E">
      <w:pPr>
        <w:ind w:left="723" w:right="16"/>
        <w:jc w:val="center"/>
        <w:rPr>
          <w:i/>
          <w:sz w:val="20"/>
        </w:rPr>
      </w:pPr>
      <w:r>
        <w:rPr>
          <w:i/>
          <w:sz w:val="20"/>
        </w:rPr>
        <w:t>Sumber:</w:t>
      </w:r>
      <w:r>
        <w:rPr>
          <w:i/>
          <w:spacing w:val="-4"/>
          <w:sz w:val="20"/>
        </w:rPr>
        <w:t xml:space="preserve"> </w:t>
      </w:r>
      <w:hyperlink r:id="rId13">
        <w:r>
          <w:rPr>
            <w:i/>
            <w:color w:val="0000FF"/>
            <w:sz w:val="20"/>
            <w:u w:val="single" w:color="0000FF"/>
          </w:rPr>
          <w:t>Website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Resmi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Desa</w:t>
        </w:r>
        <w:r>
          <w:rPr>
            <w:i/>
            <w:color w:val="0000FF"/>
            <w:spacing w:val="-4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Sugihwaras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Kecamatan</w:t>
        </w:r>
        <w:r>
          <w:rPr>
            <w:i/>
            <w:color w:val="0000FF"/>
            <w:spacing w:val="-5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Candi</w:t>
        </w:r>
        <w:r>
          <w:rPr>
            <w:i/>
            <w:color w:val="0000FF"/>
            <w:spacing w:val="-6"/>
            <w:sz w:val="20"/>
            <w:u w:val="single" w:color="0000FF"/>
          </w:rPr>
          <w:t xml:space="preserve"> </w:t>
        </w:r>
        <w:r>
          <w:rPr>
            <w:i/>
            <w:color w:val="0000FF"/>
            <w:sz w:val="20"/>
            <w:u w:val="single" w:color="0000FF"/>
          </w:rPr>
          <w:t>Kabupaten</w:t>
        </w:r>
        <w:r>
          <w:rPr>
            <w:i/>
            <w:color w:val="0000FF"/>
            <w:spacing w:val="-7"/>
            <w:sz w:val="20"/>
            <w:u w:val="single" w:color="0000FF"/>
          </w:rPr>
          <w:t xml:space="preserve"> </w:t>
        </w:r>
        <w:r>
          <w:rPr>
            <w:i/>
            <w:color w:val="0000FF"/>
            <w:spacing w:val="-2"/>
            <w:sz w:val="20"/>
            <w:u w:val="single" w:color="0000FF"/>
          </w:rPr>
          <w:t>Sidoarjo</w:t>
        </w:r>
      </w:hyperlink>
    </w:p>
    <w:p w14:paraId="36532BE1" w14:textId="77777777" w:rsidR="002D199E" w:rsidRDefault="002D199E" w:rsidP="002D199E">
      <w:pPr>
        <w:jc w:val="center"/>
      </w:pPr>
    </w:p>
    <w:p w14:paraId="49A972A7" w14:textId="77777777" w:rsidR="002D199E" w:rsidRDefault="002D199E" w:rsidP="002D199E">
      <w:pPr>
        <w:jc w:val="center"/>
      </w:pPr>
    </w:p>
    <w:sectPr w:rsidR="002D19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99E"/>
    <w:rsid w:val="001613F5"/>
    <w:rsid w:val="001D47A7"/>
    <w:rsid w:val="002D199E"/>
    <w:rsid w:val="00373B3E"/>
    <w:rsid w:val="006A1E10"/>
    <w:rsid w:val="008C05A0"/>
    <w:rsid w:val="00C52173"/>
    <w:rsid w:val="00E10B5E"/>
    <w:rsid w:val="00EE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8C1F"/>
  <w15:chartTrackingRefBased/>
  <w15:docId w15:val="{25FAF061-11B2-46DA-9EF5-B6720202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9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99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199E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99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99E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99E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99E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99E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99E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99E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199E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99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99E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99E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99E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99E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99E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99E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99E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99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199E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99E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D199E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99E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D199E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99E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kern w:val="2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D19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99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99E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99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D199E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D199E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sugihwaras-candi.desa.id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ugihwaras-candi.desa.id/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ugihwaras.desa.id/artikel/2025/3/13/pembagian-blt-tahap-1-tahun-2025" TargetMode="External"/><Relationship Id="rId5" Type="http://schemas.openxmlformats.org/officeDocument/2006/relationships/hyperlink" Target="https://sugihwaras-candi.desa.id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s://kemendesa.go.id/berita/content/detail_infografis/BLT%20D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2026-06-12T10:17:00Z</dcterms:created>
  <dcterms:modified xsi:type="dcterms:W3CDTF">2026-06-12T10:19:00Z</dcterms:modified>
</cp:coreProperties>
</file>